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B3" w:rsidRPr="005743B3" w:rsidRDefault="00A41504" w:rsidP="005743B3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5743B3" w:rsidRPr="005743B3">
        <w:rPr>
          <w:rFonts w:ascii="Wiener Melange Extra Bold" w:hAnsi="Wiener Melange Extra Bold" w:cs="Wiener Melange Extra Bold"/>
          <w:sz w:val="24"/>
        </w:rPr>
        <w:t>Mund-, Kiefer- und</w:t>
      </w:r>
    </w:p>
    <w:p w:rsidR="004F2E35" w:rsidRDefault="005743B3" w:rsidP="005743B3">
      <w:pPr>
        <w:rPr>
          <w:rFonts w:ascii="Wiener Melange Extra Bold" w:hAnsi="Wiener Melange Extra Bold" w:cs="Wiener Melange Extra Bold"/>
          <w:sz w:val="24"/>
        </w:rPr>
      </w:pPr>
      <w:r w:rsidRPr="005743B3">
        <w:rPr>
          <w:rFonts w:ascii="Wiener Melange Extra Bold" w:hAnsi="Wiener Melange Extra Bold" w:cs="Wiener Melange Extra Bold"/>
          <w:sz w:val="24"/>
        </w:rPr>
        <w:t>Gesichtschirurgie</w:t>
      </w:r>
    </w:p>
    <w:p w:rsidR="009A1712" w:rsidRPr="00D44855" w:rsidRDefault="005743B3" w:rsidP="009A1712">
      <w:pPr>
        <w:rPr>
          <w:rFonts w:ascii="Wiener Melange Extra Bold" w:hAnsi="Wiener Melange Extra Bold" w:cs="Wiener Melange Extra Bold"/>
          <w:sz w:val="24"/>
        </w:rPr>
      </w:pPr>
      <w:r>
        <w:t>Teilgebiet 1: Orale Chirurgie, Implantologie und Präprothetik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CE07E7" w:rsidRDefault="001126EB" w:rsidP="00EB6DF9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5743B3" w:rsidP="00A239E3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1126EB" w:rsidRDefault="005743B3" w:rsidP="00A239E3">
            <w:pPr>
              <w:spacing w:before="120" w:after="120" w:line="240" w:lineRule="auto"/>
            </w:pPr>
            <w:r>
              <w:t>Präprothetische Chirurgie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1126EB" w:rsidRDefault="005743B3" w:rsidP="00A239E3">
            <w:pPr>
              <w:spacing w:before="120" w:after="120" w:line="240" w:lineRule="auto"/>
              <w:jc w:val="center"/>
            </w:pPr>
            <w:r>
              <w:t>25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5743B3" w:rsidP="00A239E3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1126EB" w:rsidRDefault="005743B3" w:rsidP="005743B3">
            <w:pPr>
              <w:spacing w:before="120" w:after="120" w:line="240" w:lineRule="auto"/>
            </w:pPr>
            <w:r>
              <w:t>Oralchirurgische Eingriffe inkl. Implantologie und Paradontologie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1126EB" w:rsidRDefault="005743B3" w:rsidP="00A239E3">
            <w:pPr>
              <w:spacing w:before="120" w:after="120" w:line="240" w:lineRule="auto"/>
              <w:jc w:val="center"/>
            </w:pPr>
            <w: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</w:tbl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5314B0" w:rsidRDefault="005314B0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9A1712" w:rsidRPr="00D44855" w:rsidRDefault="005743B3" w:rsidP="009A1712">
      <w:pPr>
        <w:rPr>
          <w:rFonts w:ascii="Wiener Melange Extra Bold" w:hAnsi="Wiener Melange Extra Bold" w:cs="Wiener Melange Extra Bold"/>
          <w:sz w:val="24"/>
        </w:rPr>
      </w:pPr>
      <w:r>
        <w:t>Teilgebiet 2: Septische MKG-Chirurgie, Speicheldrüsen- und Nebenhöhlenchirurgie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9A1712" w:rsidTr="0004201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9A1712" w:rsidRPr="00CE07E7" w:rsidRDefault="009A1712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9A1712" w:rsidTr="0004201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</w:pPr>
            <w:r>
              <w:t>Septische Mund-, Kiefer- und Gesichtschirurgie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</w:tbl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9A1712" w:rsidTr="00042013">
        <w:trPr>
          <w:trHeight w:val="595"/>
          <w:jc w:val="right"/>
        </w:trPr>
        <w:tc>
          <w:tcPr>
            <w:tcW w:w="2946" w:type="dxa"/>
          </w:tcPr>
          <w:p w:rsidR="009A1712" w:rsidRDefault="009A1712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9A1712" w:rsidRDefault="009A1712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p w:rsidR="009A1712" w:rsidRPr="00D44855" w:rsidRDefault="009A1712" w:rsidP="009A1712">
      <w:pPr>
        <w:rPr>
          <w:rFonts w:ascii="Wiener Melange Extra Bold" w:hAnsi="Wiener Melange Extra Bold" w:cs="Wiener Melange Extra Bold"/>
          <w:sz w:val="24"/>
        </w:rPr>
      </w:pPr>
      <w:r>
        <w:rPr>
          <w:rFonts w:ascii="Arial" w:hAnsi="Arial" w:cs="Arial"/>
          <w:b/>
          <w:bCs/>
          <w:color w:val="000000"/>
          <w:szCs w:val="20"/>
        </w:rPr>
        <w:br w:type="page"/>
      </w:r>
      <w:r w:rsidR="005743B3">
        <w:lastRenderedPageBreak/>
        <w:t>Teilgebiet 3: Traumatologie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9A1712" w:rsidTr="005743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9A1712" w:rsidRPr="00CE07E7" w:rsidRDefault="009A1712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9A1712" w:rsidTr="005743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</w:pPr>
            <w:r>
              <w:t>Traumatologie in der MKG-Chirurgie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</w:tbl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9A1712" w:rsidTr="00042013">
        <w:trPr>
          <w:trHeight w:val="595"/>
          <w:jc w:val="right"/>
        </w:trPr>
        <w:tc>
          <w:tcPr>
            <w:tcW w:w="2946" w:type="dxa"/>
          </w:tcPr>
          <w:p w:rsidR="009A1712" w:rsidRDefault="009A1712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5743B3" w:rsidRPr="005743B3" w:rsidRDefault="005743B3" w:rsidP="009A1712">
      <w:pPr>
        <w:rPr>
          <w:b/>
        </w:rPr>
      </w:pPr>
      <w:r w:rsidRPr="005743B3">
        <w:rPr>
          <w:b/>
        </w:rPr>
        <w:t>Wahlweise eines der folgenden drei Teilgebiete</w:t>
      </w:r>
    </w:p>
    <w:p w:rsidR="009A1712" w:rsidRPr="00D44855" w:rsidRDefault="005743B3" w:rsidP="009A1712">
      <w:pPr>
        <w:rPr>
          <w:rFonts w:ascii="Wiener Melange Extra Bold" w:hAnsi="Wiener Melange Extra Bold" w:cs="Wiener Melange Extra Bold"/>
          <w:sz w:val="24"/>
        </w:rPr>
      </w:pPr>
      <w:bookmarkStart w:id="0" w:name="_GoBack"/>
      <w:bookmarkEnd w:id="0"/>
      <w:r>
        <w:t>Teilgebiet Orthognathe Chirurgie, Fehl- und Missbildungschirurgie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9A1712" w:rsidTr="0004201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9A1712" w:rsidRPr="00CE07E7" w:rsidRDefault="009A1712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9A1712" w:rsidTr="005743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</w:pPr>
            <w:r>
              <w:t>Kieferorthopädische Operationen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9A1712" w:rsidTr="005743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4" w:space="0" w:color="D6D1CA"/>
            </w:tcBorders>
            <w:vAlign w:val="center"/>
          </w:tcPr>
          <w:p w:rsidR="009A1712" w:rsidRDefault="005743B3" w:rsidP="005743B3">
            <w:pPr>
              <w:spacing w:before="120" w:after="120" w:line="240" w:lineRule="auto"/>
            </w:pPr>
            <w:r>
              <w:t>Korrekturoperationen bei angeborenen Mund-, Kieferund Gesichtsfehlbildungen und Syndromen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9A1712" w:rsidRDefault="005743B3" w:rsidP="0004201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</w:tbl>
    <w:p w:rsidR="009A1712" w:rsidRDefault="009A1712" w:rsidP="009A1712">
      <w:pPr>
        <w:spacing w:after="0" w:line="240" w:lineRule="auto"/>
      </w:pPr>
    </w:p>
    <w:p w:rsidR="005743B3" w:rsidRDefault="005743B3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9A1712" w:rsidTr="00042013">
        <w:trPr>
          <w:trHeight w:val="595"/>
          <w:jc w:val="right"/>
        </w:trPr>
        <w:tc>
          <w:tcPr>
            <w:tcW w:w="2946" w:type="dxa"/>
          </w:tcPr>
          <w:p w:rsidR="009A1712" w:rsidRDefault="009A1712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5743B3" w:rsidRDefault="005743B3" w:rsidP="00862EE6"/>
    <w:p w:rsidR="005743B3" w:rsidRDefault="005743B3">
      <w:pPr>
        <w:spacing w:after="0" w:line="240" w:lineRule="auto"/>
      </w:pPr>
      <w:r>
        <w:br w:type="page"/>
      </w:r>
    </w:p>
    <w:p w:rsidR="00A330A0" w:rsidRPr="00D44855" w:rsidRDefault="005743B3" w:rsidP="00862EE6">
      <w:pPr>
        <w:rPr>
          <w:rFonts w:ascii="Wiener Melange Extra Bold" w:hAnsi="Wiener Melange Extra Bold" w:cs="Wiener Melange Extra Bold"/>
          <w:sz w:val="24"/>
        </w:rPr>
      </w:pPr>
      <w:r>
        <w:lastRenderedPageBreak/>
        <w:t>Teilgebiet Tumorchirurgie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862EE6" w:rsidTr="00A330A0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862EE6" w:rsidRPr="00CE07E7" w:rsidRDefault="00862EE6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shd w:val="clear" w:color="auto" w:fill="FF5A64"/>
            <w:vAlign w:val="center"/>
          </w:tcPr>
          <w:p w:rsidR="00862EE6" w:rsidRPr="00D53325" w:rsidRDefault="00862EE6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shd w:val="clear" w:color="auto" w:fill="FF5A64"/>
            <w:vAlign w:val="center"/>
          </w:tcPr>
          <w:p w:rsidR="00862EE6" w:rsidRPr="00D53325" w:rsidRDefault="00862EE6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shd w:val="clear" w:color="auto" w:fill="FF5A64"/>
            <w:vAlign w:val="center"/>
          </w:tcPr>
          <w:p w:rsidR="00862EE6" w:rsidRPr="00D53325" w:rsidRDefault="00862EE6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862EE6" w:rsidTr="005743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62EE6" w:rsidRDefault="005743B3" w:rsidP="00042013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862EE6" w:rsidRDefault="005743B3" w:rsidP="00042013">
            <w:pPr>
              <w:spacing w:before="120" w:after="120" w:line="240" w:lineRule="auto"/>
            </w:pPr>
            <w:r>
              <w:t>Operative Eingriffe bei Tumoren im Fachgebiet Mund-, Kiefer- und Gesichtschirurgie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62EE6" w:rsidRDefault="005743B3" w:rsidP="0004201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62EE6" w:rsidRDefault="00862EE6" w:rsidP="00042013">
            <w:pPr>
              <w:spacing w:before="120" w:after="120" w:line="240" w:lineRule="auto"/>
              <w:jc w:val="center"/>
            </w:pPr>
          </w:p>
        </w:tc>
      </w:tr>
      <w:tr w:rsidR="005743B3" w:rsidTr="00A330A0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743B3" w:rsidRDefault="005743B3" w:rsidP="00042013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4" w:space="0" w:color="D6D1CA"/>
            </w:tcBorders>
            <w:vAlign w:val="center"/>
          </w:tcPr>
          <w:p w:rsidR="005743B3" w:rsidRDefault="005743B3" w:rsidP="00042013">
            <w:pPr>
              <w:spacing w:before="120" w:after="120" w:line="240" w:lineRule="auto"/>
            </w:pPr>
            <w:r>
              <w:t>Freie Lappen und Hautersatzplastiken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5743B3" w:rsidRDefault="005743B3" w:rsidP="0004201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5743B3" w:rsidRDefault="005743B3" w:rsidP="00042013">
            <w:pPr>
              <w:spacing w:before="120" w:after="120" w:line="240" w:lineRule="auto"/>
              <w:jc w:val="center"/>
            </w:pPr>
          </w:p>
        </w:tc>
      </w:tr>
    </w:tbl>
    <w:p w:rsidR="00862EE6" w:rsidRDefault="00862EE6" w:rsidP="00862EE6">
      <w:pPr>
        <w:spacing w:after="0" w:line="240" w:lineRule="auto"/>
      </w:pPr>
    </w:p>
    <w:p w:rsidR="00862EE6" w:rsidRDefault="00862EE6" w:rsidP="00862EE6">
      <w:pPr>
        <w:spacing w:after="0" w:line="240" w:lineRule="auto"/>
      </w:pPr>
    </w:p>
    <w:p w:rsidR="00862EE6" w:rsidRDefault="00862EE6" w:rsidP="00862EE6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862EE6" w:rsidTr="00042013">
        <w:trPr>
          <w:trHeight w:val="595"/>
          <w:jc w:val="right"/>
        </w:trPr>
        <w:tc>
          <w:tcPr>
            <w:tcW w:w="2946" w:type="dxa"/>
          </w:tcPr>
          <w:p w:rsidR="00862EE6" w:rsidRDefault="00862EE6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5743B3" w:rsidRPr="00D44855" w:rsidRDefault="005743B3" w:rsidP="005743B3">
      <w:pPr>
        <w:rPr>
          <w:rFonts w:ascii="Wiener Melange Extra Bold" w:hAnsi="Wiener Melange Extra Bold" w:cs="Wiener Melange Extra Bold"/>
          <w:sz w:val="24"/>
        </w:rPr>
      </w:pPr>
      <w:r>
        <w:t>Teilgebiet rekonstruktive 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5743B3" w:rsidTr="00F11706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5743B3" w:rsidRPr="00CE07E7" w:rsidRDefault="005743B3" w:rsidP="00F11706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shd w:val="clear" w:color="auto" w:fill="FF5A64"/>
            <w:vAlign w:val="center"/>
          </w:tcPr>
          <w:p w:rsidR="005743B3" w:rsidRPr="00D53325" w:rsidRDefault="005743B3" w:rsidP="00F11706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shd w:val="clear" w:color="auto" w:fill="FF5A64"/>
            <w:vAlign w:val="center"/>
          </w:tcPr>
          <w:p w:rsidR="005743B3" w:rsidRPr="00D53325" w:rsidRDefault="005743B3" w:rsidP="00F11706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shd w:val="clear" w:color="auto" w:fill="FF5A64"/>
            <w:vAlign w:val="center"/>
          </w:tcPr>
          <w:p w:rsidR="005743B3" w:rsidRPr="00D53325" w:rsidRDefault="005743B3" w:rsidP="00F11706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5743B3" w:rsidTr="00F1170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743B3" w:rsidRDefault="005743B3" w:rsidP="00F11706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743B3" w:rsidRDefault="005743B3" w:rsidP="00F11706">
            <w:pPr>
              <w:spacing w:before="120" w:after="120" w:line="240" w:lineRule="auto"/>
            </w:pPr>
            <w:r>
              <w:t>Konstruktive und rekonstruktive Eingriffen an Schädel, Nase, Ohrmuschel, Lidern und Lippen unter besonderer Berücksichtigung der angeborenen Missbildungen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743B3" w:rsidRDefault="005743B3" w:rsidP="00F11706">
            <w:pPr>
              <w:spacing w:before="120" w:after="120" w:line="240" w:lineRule="auto"/>
              <w:jc w:val="center"/>
            </w:pPr>
            <w:r>
              <w:t>80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743B3" w:rsidRDefault="005743B3" w:rsidP="00F11706">
            <w:pPr>
              <w:spacing w:before="120" w:after="120" w:line="240" w:lineRule="auto"/>
              <w:jc w:val="center"/>
            </w:pPr>
          </w:p>
        </w:tc>
      </w:tr>
    </w:tbl>
    <w:p w:rsidR="005743B3" w:rsidRDefault="005743B3" w:rsidP="005743B3">
      <w:pPr>
        <w:spacing w:after="0" w:line="240" w:lineRule="auto"/>
      </w:pPr>
    </w:p>
    <w:p w:rsidR="005743B3" w:rsidRDefault="005743B3" w:rsidP="005743B3">
      <w:pPr>
        <w:spacing w:after="0" w:line="240" w:lineRule="auto"/>
      </w:pPr>
    </w:p>
    <w:p w:rsidR="005743B3" w:rsidRDefault="005743B3" w:rsidP="005743B3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5743B3" w:rsidTr="00F11706">
        <w:trPr>
          <w:trHeight w:val="595"/>
          <w:jc w:val="right"/>
        </w:trPr>
        <w:tc>
          <w:tcPr>
            <w:tcW w:w="2946" w:type="dxa"/>
          </w:tcPr>
          <w:p w:rsidR="005743B3" w:rsidRDefault="005743B3" w:rsidP="00F11706">
            <w:pPr>
              <w:ind w:left="3"/>
              <w:jc w:val="right"/>
            </w:pPr>
            <w:r>
              <w:t>Datum, Unterschrift</w:t>
            </w:r>
          </w:p>
        </w:tc>
      </w:tr>
    </w:tbl>
    <w:p w:rsidR="00862EE6" w:rsidRDefault="00862EE6" w:rsidP="00862EE6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p w:rsidR="00FE576D" w:rsidRDefault="00FE576D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Pr="005743B3" w:rsidRDefault="005743B3" w:rsidP="005743B3">
    <w:pPr>
      <w:pStyle w:val="Fuzeile"/>
    </w:pPr>
    <w:r>
      <w:t>Leistungszahlen Mund-, Kiefer- und Gesichtschirurgie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8" w:rsidRPr="005743B3" w:rsidRDefault="005743B3" w:rsidP="005743B3">
    <w:pPr>
      <w:pStyle w:val="Fuzeile"/>
    </w:pPr>
    <w:r>
      <w:t>Leistungszahlen Mund-, Kiefer- und Gesichtschirurgie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544905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544905" w:rsidRPr="00544905">
      <w:rPr>
        <w:rStyle w:val="Seitenzahl"/>
        <w:rFonts w:cs="Wiener Melange"/>
        <w:noProof/>
        <w:szCs w:val="20"/>
        <w:lang w:val="de-DE"/>
      </w:rPr>
      <w:t>3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544905" w:rsidRPr="00544905">
      <w:rPr>
        <w:rStyle w:val="Seitenzahl"/>
        <w:noProof/>
        <w:szCs w:val="20"/>
        <w:lang w:val="de-DE"/>
      </w:rPr>
      <w:t>3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07B5"/>
    <w:multiLevelType w:val="hybridMultilevel"/>
    <w:tmpl w:val="B61E0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28E6"/>
    <w:multiLevelType w:val="hybridMultilevel"/>
    <w:tmpl w:val="0DC0F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63D7"/>
    <w:multiLevelType w:val="hybridMultilevel"/>
    <w:tmpl w:val="262A8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1126EB"/>
    <w:rsid w:val="00157997"/>
    <w:rsid w:val="00230E0E"/>
    <w:rsid w:val="002627B3"/>
    <w:rsid w:val="002E7AA5"/>
    <w:rsid w:val="004639EE"/>
    <w:rsid w:val="004F2E35"/>
    <w:rsid w:val="005314B0"/>
    <w:rsid w:val="00544905"/>
    <w:rsid w:val="005743B3"/>
    <w:rsid w:val="00590724"/>
    <w:rsid w:val="005E7681"/>
    <w:rsid w:val="00703D18"/>
    <w:rsid w:val="007C1EE6"/>
    <w:rsid w:val="007D2AFC"/>
    <w:rsid w:val="00862EE6"/>
    <w:rsid w:val="00942FAB"/>
    <w:rsid w:val="009503E8"/>
    <w:rsid w:val="009A1712"/>
    <w:rsid w:val="009A212E"/>
    <w:rsid w:val="00A239E3"/>
    <w:rsid w:val="00A330A0"/>
    <w:rsid w:val="00A41504"/>
    <w:rsid w:val="00A459A0"/>
    <w:rsid w:val="00AF167F"/>
    <w:rsid w:val="00B64ED3"/>
    <w:rsid w:val="00BE6FD1"/>
    <w:rsid w:val="00C251BE"/>
    <w:rsid w:val="00C96D58"/>
    <w:rsid w:val="00CB31B4"/>
    <w:rsid w:val="00CE07E7"/>
    <w:rsid w:val="00D44855"/>
    <w:rsid w:val="00D53325"/>
    <w:rsid w:val="00D807C2"/>
    <w:rsid w:val="00D87492"/>
    <w:rsid w:val="00DD2353"/>
    <w:rsid w:val="00E76C3E"/>
    <w:rsid w:val="00EB6DF9"/>
    <w:rsid w:val="00ED1F2F"/>
    <w:rsid w:val="00EF17E1"/>
    <w:rsid w:val="00F02785"/>
    <w:rsid w:val="00F26412"/>
    <w:rsid w:val="00FB1DC0"/>
    <w:rsid w:val="00FE13F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2915A0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3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32</cp:revision>
  <cp:lastPrinted>2022-12-22T11:37:00Z</cp:lastPrinted>
  <dcterms:created xsi:type="dcterms:W3CDTF">2022-12-21T14:55:00Z</dcterms:created>
  <dcterms:modified xsi:type="dcterms:W3CDTF">2022-12-22T11:37:00Z</dcterms:modified>
  <cp:category/>
</cp:coreProperties>
</file>